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12" w:rsidRPr="007E06EF" w:rsidRDefault="00627F12" w:rsidP="00627F12">
      <w:pPr>
        <w:ind w:firstLine="0"/>
        <w:rPr>
          <w:b/>
        </w:rPr>
      </w:pPr>
      <w:r>
        <w:rPr>
          <w:b/>
        </w:rPr>
        <w:t>25.10.21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</w:t>
      </w:r>
      <w:r w:rsidRPr="007E06EF">
        <w:rPr>
          <w:b/>
        </w:rPr>
        <w:t xml:space="preserve">ТО </w:t>
      </w:r>
    </w:p>
    <w:p w:rsidR="00627F12" w:rsidRDefault="00627F12" w:rsidP="00627F12">
      <w:pPr>
        <w:ind w:firstLine="709"/>
      </w:pPr>
    </w:p>
    <w:p w:rsidR="00627F12" w:rsidRDefault="00627F12" w:rsidP="00627F12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>Тема 1.6  Особенности ТЭД при доставке грузов различными видами транспорта</w:t>
      </w:r>
    </w:p>
    <w:p w:rsidR="00627F12" w:rsidRDefault="00627F12" w:rsidP="00627F12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627F12" w:rsidRDefault="00627F12" w:rsidP="00627F12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№20</w:t>
      </w:r>
    </w:p>
    <w:p w:rsidR="00627F12" w:rsidRDefault="00627F12" w:rsidP="00627F12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627F12" w:rsidRDefault="00627F12" w:rsidP="00627F12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 единого технологического процесса транспорта и его работы транспорта в терминалах;</w:t>
      </w:r>
    </w:p>
    <w:p w:rsidR="00627F12" w:rsidRDefault="00627F12" w:rsidP="00627F12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627F12" w:rsidRDefault="00627F12" w:rsidP="00627F12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и применять полученную информацию.</w:t>
      </w:r>
    </w:p>
    <w:p w:rsidR="00627F12" w:rsidRDefault="00627F12" w:rsidP="00627F12">
      <w:pPr>
        <w:widowControl w:val="0"/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 единый технологический процесс работы транспорта в терминалах</w:t>
      </w:r>
      <w:r w:rsidRPr="0049575D">
        <w:rPr>
          <w:spacing w:val="0"/>
          <w:lang w:eastAsia="ru-RU" w:bidi="ru-RU"/>
        </w:rPr>
        <w:t>.</w:t>
      </w:r>
    </w:p>
    <w:p w:rsidR="00627F12" w:rsidRDefault="00627F12" w:rsidP="00627F12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03.01 и найдут практическое применение при трудоустройстве по специальности, в частности при организации перевозок грузов автомобильным транспортом.</w:t>
      </w:r>
    </w:p>
    <w:p w:rsidR="00627F12" w:rsidRDefault="00627F12" w:rsidP="00627F12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627F12" w:rsidRDefault="00627F12" w:rsidP="00627F12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627F12" w:rsidRDefault="00627F12" w:rsidP="00627F12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18.0</w:t>
      </w:r>
      <w:r w:rsidR="00220367">
        <w:rPr>
          <w:rStyle w:val="2"/>
          <w:rFonts w:eastAsiaTheme="minorHAnsi"/>
        </w:rPr>
        <w:t>0  25</w:t>
      </w:r>
      <w:r>
        <w:rPr>
          <w:rStyle w:val="2"/>
          <w:rFonts w:eastAsiaTheme="minorHAnsi"/>
        </w:rPr>
        <w:t>.10.2021.</w:t>
      </w:r>
    </w:p>
    <w:p w:rsidR="00627F12" w:rsidRDefault="00627F12" w:rsidP="00627F12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627F12" w:rsidRDefault="00627F12" w:rsidP="00627F12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</w:t>
      </w:r>
      <w:r w:rsidR="00220367" w:rsidRPr="00220367">
        <w:rPr>
          <w:spacing w:val="0"/>
          <w:lang w:eastAsia="ru-RU" w:bidi="ru-RU"/>
        </w:rPr>
        <w:t xml:space="preserve"> </w:t>
      </w:r>
      <w:r w:rsidR="00220367">
        <w:rPr>
          <w:spacing w:val="0"/>
          <w:lang w:eastAsia="ru-RU" w:bidi="ru-RU"/>
        </w:rPr>
        <w:t>Единый технологический процесс</w:t>
      </w:r>
      <w:r>
        <w:rPr>
          <w:spacing w:val="0"/>
          <w:lang w:eastAsia="ru-RU" w:bidi="ru-RU"/>
        </w:rPr>
        <w:t>.</w:t>
      </w:r>
    </w:p>
    <w:p w:rsidR="00627F12" w:rsidRDefault="00627F12" w:rsidP="00627F12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2.</w:t>
      </w:r>
      <w:r w:rsidR="00220367" w:rsidRPr="00220367">
        <w:rPr>
          <w:spacing w:val="0"/>
          <w:lang w:eastAsia="ru-RU" w:bidi="ru-RU"/>
        </w:rPr>
        <w:t xml:space="preserve"> </w:t>
      </w:r>
      <w:r w:rsidR="00220367">
        <w:rPr>
          <w:spacing w:val="0"/>
          <w:lang w:eastAsia="ru-RU" w:bidi="ru-RU"/>
        </w:rPr>
        <w:t>Единый технологический процесс работы транспорта в терминалах</w:t>
      </w:r>
      <w:r>
        <w:rPr>
          <w:spacing w:val="0"/>
          <w:lang w:eastAsia="ru-RU" w:bidi="ru-RU"/>
        </w:rPr>
        <w:t>.</w:t>
      </w:r>
    </w:p>
    <w:p w:rsidR="00627F12" w:rsidRDefault="00627F12" w:rsidP="00627F12">
      <w:pPr>
        <w:spacing w:line="276" w:lineRule="auto"/>
        <w:ind w:firstLine="760"/>
        <w:rPr>
          <w:spacing w:val="0"/>
          <w:lang w:eastAsia="ru-RU" w:bidi="ru-RU"/>
        </w:rPr>
      </w:pPr>
    </w:p>
    <w:p w:rsidR="00627F12" w:rsidRDefault="00627F12" w:rsidP="00627F12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Литература: Юхименко В.Ф. «Транспортно-экспедиционная деятельность на автомобильном транспорте»: учебное пособие – Владивосток: Издательство ВГУЭС, 2008 г. – 176 с.</w:t>
      </w:r>
    </w:p>
    <w:p w:rsidR="00220367" w:rsidRDefault="00220367" w:rsidP="00627F12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</w:p>
    <w:p w:rsidR="00627F12" w:rsidRDefault="00627F12" w:rsidP="00627F12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>Конспект лекции:</w:t>
      </w:r>
      <w:bookmarkEnd w:id="1"/>
    </w:p>
    <w:p w:rsidR="00220367" w:rsidRDefault="00220367" w:rsidP="00220367">
      <w:pPr>
        <w:pStyle w:val="10"/>
        <w:shd w:val="clear" w:color="auto" w:fill="auto"/>
        <w:spacing w:after="0" w:line="648" w:lineRule="exact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Вопрос №1</w:t>
      </w:r>
      <w:r w:rsidRPr="00220367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Единый технологический процесс</w:t>
      </w:r>
    </w:p>
    <w:p w:rsidR="00220367" w:rsidRDefault="00220367" w:rsidP="00627F12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</w:p>
    <w:p w:rsidR="00220367" w:rsidRPr="00220367" w:rsidRDefault="00220367" w:rsidP="00220367">
      <w:pPr>
        <w:ind w:firstLine="580"/>
      </w:pPr>
      <w:r w:rsidRPr="00220367">
        <w:rPr>
          <w:rStyle w:val="21"/>
          <w:rFonts w:eastAsiaTheme="minorHAnsi"/>
          <w:i/>
          <w:sz w:val="28"/>
          <w:szCs w:val="28"/>
          <w:u w:val="none"/>
        </w:rPr>
        <w:t>Единый технологический процесс</w:t>
      </w:r>
      <w:r w:rsidRPr="00220367">
        <w:rPr>
          <w:spacing w:val="0"/>
          <w:lang w:eastAsia="ru-RU" w:bidi="ru-RU"/>
        </w:rPr>
        <w:t xml:space="preserve"> представляет собой рациональную систему организации работы магистрального и железнодорожного транспорта предприятий, обеспечивающую непрерывность перевозочного процесса и производственного процесса промышленных предприятий.</w:t>
      </w:r>
    </w:p>
    <w:p w:rsidR="00220367" w:rsidRPr="00220367" w:rsidRDefault="00220367" w:rsidP="00220367">
      <w:pPr>
        <w:ind w:firstLine="580"/>
      </w:pPr>
      <w:r w:rsidRPr="00220367">
        <w:rPr>
          <w:rStyle w:val="21"/>
          <w:rFonts w:eastAsiaTheme="minorHAnsi"/>
          <w:i/>
          <w:sz w:val="28"/>
          <w:szCs w:val="28"/>
          <w:u w:val="none"/>
        </w:rPr>
        <w:t>Единым технологическим процессом</w:t>
      </w:r>
      <w:r w:rsidRPr="00220367">
        <w:rPr>
          <w:spacing w:val="0"/>
          <w:lang w:eastAsia="ru-RU" w:bidi="ru-RU"/>
        </w:rPr>
        <w:t xml:space="preserve"> называется рациональная система организации работы станций </w:t>
      </w:r>
      <w:proofErr w:type="spellStart"/>
      <w:r w:rsidRPr="00220367">
        <w:rPr>
          <w:spacing w:val="0"/>
          <w:lang w:eastAsia="ru-RU" w:bidi="ru-RU"/>
        </w:rPr>
        <w:t>премыкания</w:t>
      </w:r>
      <w:proofErr w:type="spellEnd"/>
      <w:r w:rsidRPr="00220367">
        <w:rPr>
          <w:spacing w:val="0"/>
          <w:lang w:eastAsia="ru-RU" w:bidi="ru-RU"/>
        </w:rPr>
        <w:t xml:space="preserve"> и </w:t>
      </w:r>
      <w:r w:rsidRPr="00220367">
        <w:rPr>
          <w:rStyle w:val="22"/>
          <w:rFonts w:eastAsiaTheme="minorHAnsi"/>
          <w:i w:val="0"/>
          <w:sz w:val="28"/>
          <w:szCs w:val="28"/>
        </w:rPr>
        <w:t>подъездных путей</w:t>
      </w:r>
      <w:r w:rsidRPr="00220367">
        <w:rPr>
          <w:rStyle w:val="22"/>
          <w:rFonts w:eastAsiaTheme="minorHAnsi"/>
          <w:sz w:val="28"/>
          <w:szCs w:val="28"/>
        </w:rPr>
        <w:t xml:space="preserve"> </w:t>
      </w:r>
      <w:r w:rsidRPr="00220367">
        <w:rPr>
          <w:spacing w:val="0"/>
          <w:lang w:eastAsia="ru-RU" w:bidi="ru-RU"/>
        </w:rPr>
        <w:t xml:space="preserve">промышленных предприятий, увязывающая технологию обработки составов и вагонов на станциях </w:t>
      </w:r>
      <w:proofErr w:type="spellStart"/>
      <w:r w:rsidRPr="00220367">
        <w:rPr>
          <w:spacing w:val="0"/>
          <w:lang w:eastAsia="ru-RU" w:bidi="ru-RU"/>
        </w:rPr>
        <w:t>премыкания</w:t>
      </w:r>
      <w:proofErr w:type="spellEnd"/>
      <w:r w:rsidRPr="00220367">
        <w:rPr>
          <w:spacing w:val="0"/>
          <w:lang w:eastAsia="ru-RU" w:bidi="ru-RU"/>
        </w:rPr>
        <w:t xml:space="preserve"> и подъездных путях и обеспечивающая единый ритм в перевозочном процессе дорог и производственном процессе промышленных предприятий.</w:t>
      </w:r>
    </w:p>
    <w:p w:rsidR="00220367" w:rsidRPr="00220367" w:rsidRDefault="00220367" w:rsidP="00220367">
      <w:pPr>
        <w:ind w:firstLine="580"/>
      </w:pPr>
      <w:r w:rsidRPr="00220367">
        <w:rPr>
          <w:rStyle w:val="21"/>
          <w:rFonts w:eastAsiaTheme="minorHAnsi"/>
          <w:i/>
          <w:sz w:val="28"/>
          <w:szCs w:val="28"/>
          <w:u w:val="none"/>
        </w:rPr>
        <w:t>Единый технологический процесс</w:t>
      </w:r>
      <w:r>
        <w:rPr>
          <w:spacing w:val="0"/>
          <w:lang w:eastAsia="ru-RU" w:bidi="ru-RU"/>
        </w:rPr>
        <w:t xml:space="preserve"> –</w:t>
      </w:r>
      <w:r w:rsidRPr="00220367">
        <w:rPr>
          <w:spacing w:val="0"/>
          <w:lang w:eastAsia="ru-RU" w:bidi="ru-RU"/>
        </w:rPr>
        <w:t xml:space="preserve"> это документ, определяющий порядок работы подъездного пути и станции примыкания в той ее части, которая непосредственно связана с обслуживанием данного подъездного пути.</w:t>
      </w:r>
    </w:p>
    <w:p w:rsidR="00220367" w:rsidRPr="00220367" w:rsidRDefault="00220367" w:rsidP="00220367">
      <w:pPr>
        <w:ind w:firstLine="580"/>
      </w:pPr>
      <w:r w:rsidRPr="00220367">
        <w:rPr>
          <w:rStyle w:val="21"/>
          <w:rFonts w:eastAsiaTheme="minorHAnsi"/>
          <w:i/>
          <w:sz w:val="28"/>
          <w:szCs w:val="28"/>
          <w:u w:val="none"/>
        </w:rPr>
        <w:t>Единый технологический процесс должен обеспечивать</w:t>
      </w:r>
      <w:r w:rsidRPr="00220367">
        <w:rPr>
          <w:spacing w:val="0"/>
          <w:lang w:eastAsia="ru-RU" w:bidi="ru-RU"/>
        </w:rPr>
        <w:t xml:space="preserve"> наиболее рациональное использование технических сре</w:t>
      </w:r>
      <w:proofErr w:type="gramStart"/>
      <w:r w:rsidRPr="00220367">
        <w:rPr>
          <w:spacing w:val="0"/>
          <w:lang w:eastAsia="ru-RU" w:bidi="ru-RU"/>
        </w:rPr>
        <w:t>дств тр</w:t>
      </w:r>
      <w:proofErr w:type="gramEnd"/>
      <w:r w:rsidRPr="00220367">
        <w:rPr>
          <w:spacing w:val="0"/>
          <w:lang w:eastAsia="ru-RU" w:bidi="ru-RU"/>
        </w:rPr>
        <w:t xml:space="preserve">анспортного цеха предприятия и станции </w:t>
      </w:r>
      <w:proofErr w:type="spellStart"/>
      <w:r w:rsidRPr="00220367">
        <w:rPr>
          <w:spacing w:val="0"/>
          <w:lang w:eastAsia="ru-RU" w:bidi="ru-RU"/>
        </w:rPr>
        <w:t>премыкания</w:t>
      </w:r>
      <w:proofErr w:type="spellEnd"/>
      <w:r w:rsidRPr="00220367">
        <w:rPr>
          <w:spacing w:val="0"/>
          <w:lang w:eastAsia="ru-RU" w:bidi="ru-RU"/>
        </w:rPr>
        <w:t xml:space="preserve">, ускорение оборота вагонов на станции и </w:t>
      </w:r>
      <w:proofErr w:type="gramStart"/>
      <w:r w:rsidRPr="00220367">
        <w:rPr>
          <w:spacing w:val="0"/>
          <w:lang w:eastAsia="ru-RU" w:bidi="ru-RU"/>
        </w:rPr>
        <w:t>подъездном пути.</w:t>
      </w:r>
      <w:proofErr w:type="gramEnd"/>
    </w:p>
    <w:p w:rsidR="00220367" w:rsidRPr="00220367" w:rsidRDefault="00220367" w:rsidP="00220367">
      <w:pPr>
        <w:ind w:firstLine="580"/>
      </w:pPr>
      <w:r w:rsidRPr="00220367">
        <w:rPr>
          <w:rStyle w:val="21"/>
          <w:rFonts w:eastAsiaTheme="minorHAnsi"/>
          <w:i/>
          <w:sz w:val="28"/>
          <w:szCs w:val="28"/>
          <w:u w:val="none"/>
        </w:rPr>
        <w:t>Главная задача работы по единому технологическому процессу</w:t>
      </w:r>
      <w:r w:rsidRPr="00220367">
        <w:rPr>
          <w:rStyle w:val="21"/>
          <w:rFonts w:eastAsiaTheme="minorHAnsi"/>
          <w:sz w:val="28"/>
          <w:szCs w:val="28"/>
          <w:u w:val="none"/>
        </w:rPr>
        <w:t xml:space="preserve"> </w:t>
      </w:r>
      <w:r w:rsidRPr="00220367">
        <w:rPr>
          <w:spacing w:val="0"/>
          <w:lang w:eastAsia="ru-RU" w:bidi="ru-RU"/>
        </w:rPr>
        <w:t>использование внутренних ресурсов для ускорения оборота вагонов и выполнения плана перевозок, обеспечение обязательств, принятых в договоре на эксплуатацию подъездного пути.</w:t>
      </w:r>
    </w:p>
    <w:p w:rsidR="00220367" w:rsidRPr="00220367" w:rsidRDefault="00220367" w:rsidP="00220367">
      <w:pPr>
        <w:ind w:firstLine="580"/>
      </w:pPr>
      <w:r w:rsidRPr="00220367">
        <w:rPr>
          <w:rStyle w:val="21"/>
          <w:rFonts w:eastAsiaTheme="minorHAnsi"/>
          <w:i/>
          <w:sz w:val="28"/>
          <w:szCs w:val="28"/>
          <w:u w:val="none"/>
        </w:rPr>
        <w:t>Единый технологический процесс</w:t>
      </w:r>
      <w:r w:rsidRPr="00220367">
        <w:rPr>
          <w:spacing w:val="0"/>
          <w:lang w:eastAsia="ru-RU" w:bidi="ru-RU"/>
        </w:rPr>
        <w:t xml:space="preserve"> разрабатывает комиссия в составе главного инженера отделения, представителей отделов эксплуатации, планово-технического, грузового отдела, инженера локомотивного отдела и представителей предприятия, которому принадлежит подъездной путь.</w:t>
      </w:r>
    </w:p>
    <w:p w:rsidR="00220367" w:rsidRPr="00220367" w:rsidRDefault="00220367" w:rsidP="00220367">
      <w:pPr>
        <w:ind w:firstLine="580"/>
      </w:pPr>
      <w:r w:rsidRPr="002B4697">
        <w:rPr>
          <w:rStyle w:val="21"/>
          <w:rFonts w:eastAsiaTheme="minorHAnsi"/>
          <w:i/>
          <w:sz w:val="28"/>
          <w:szCs w:val="28"/>
          <w:u w:val="none"/>
        </w:rPr>
        <w:lastRenderedPageBreak/>
        <w:t>Задачи, решаемые с помощью единого технологического процесса</w:t>
      </w:r>
      <w:r w:rsidRPr="00220367">
        <w:rPr>
          <w:spacing w:val="0"/>
          <w:lang w:eastAsia="ru-RU" w:bidi="ru-RU"/>
        </w:rPr>
        <w:t>:</w:t>
      </w:r>
    </w:p>
    <w:p w:rsidR="00220367" w:rsidRPr="00220367" w:rsidRDefault="002B4697" w:rsidP="00220367">
      <w:pPr>
        <w:ind w:firstLine="580"/>
      </w:pPr>
      <w:r>
        <w:rPr>
          <w:spacing w:val="0"/>
          <w:lang w:eastAsia="ru-RU" w:bidi="ru-RU"/>
        </w:rPr>
        <w:t>1</w:t>
      </w:r>
      <w:r w:rsidR="00220367" w:rsidRPr="00220367">
        <w:rPr>
          <w:spacing w:val="0"/>
          <w:lang w:eastAsia="ru-RU" w:bidi="ru-RU"/>
        </w:rPr>
        <w:t>) разрабатываются единые графики операции;</w:t>
      </w:r>
    </w:p>
    <w:p w:rsidR="00220367" w:rsidRPr="00220367" w:rsidRDefault="00220367" w:rsidP="00220367">
      <w:pPr>
        <w:widowControl w:val="0"/>
        <w:numPr>
          <w:ilvl w:val="0"/>
          <w:numId w:val="3"/>
        </w:numPr>
        <w:tabs>
          <w:tab w:val="left" w:pos="874"/>
        </w:tabs>
        <w:ind w:firstLine="580"/>
      </w:pPr>
      <w:r w:rsidRPr="00220367">
        <w:rPr>
          <w:spacing w:val="0"/>
          <w:lang w:eastAsia="ru-RU" w:bidi="ru-RU"/>
        </w:rPr>
        <w:t>увязка единой технологии с маршрутизацией перевозок, планами формирования поездов и судов;</w:t>
      </w:r>
    </w:p>
    <w:p w:rsidR="00220367" w:rsidRPr="002B4697" w:rsidRDefault="00220367" w:rsidP="00220367">
      <w:pPr>
        <w:widowControl w:val="0"/>
        <w:numPr>
          <w:ilvl w:val="0"/>
          <w:numId w:val="3"/>
        </w:numPr>
        <w:tabs>
          <w:tab w:val="left" w:pos="864"/>
        </w:tabs>
        <w:ind w:firstLine="580"/>
      </w:pPr>
      <w:r w:rsidRPr="00220367">
        <w:rPr>
          <w:spacing w:val="0"/>
          <w:lang w:eastAsia="ru-RU" w:bidi="ru-RU"/>
        </w:rPr>
        <w:t>обеспечение ритмичности погрузочно-разгрузочных работ во времени и пространстве;</w:t>
      </w:r>
    </w:p>
    <w:p w:rsidR="002B4697" w:rsidRPr="002B4697" w:rsidRDefault="002B4697" w:rsidP="002B4697">
      <w:pPr>
        <w:widowControl w:val="0"/>
        <w:numPr>
          <w:ilvl w:val="0"/>
          <w:numId w:val="4"/>
        </w:numPr>
        <w:tabs>
          <w:tab w:val="left" w:pos="864"/>
        </w:tabs>
        <w:ind w:firstLine="567"/>
        <w:rPr>
          <w:lang w:bidi="ru-RU"/>
        </w:rPr>
      </w:pPr>
      <w:r w:rsidRPr="002B4697">
        <w:rPr>
          <w:lang w:bidi="ru-RU"/>
        </w:rPr>
        <w:t>разработка согласованных графиков движения на всем пути следования груза от пункта отправления до пункта назначения.</w:t>
      </w:r>
    </w:p>
    <w:p w:rsidR="002B4697" w:rsidRPr="002B4697" w:rsidRDefault="002B4697" w:rsidP="002B4697">
      <w:pPr>
        <w:widowControl w:val="0"/>
        <w:tabs>
          <w:tab w:val="left" w:pos="864"/>
        </w:tabs>
        <w:ind w:firstLine="580"/>
        <w:rPr>
          <w:lang w:bidi="ru-RU"/>
        </w:rPr>
      </w:pPr>
      <w:r w:rsidRPr="002B4697">
        <w:rPr>
          <w:i/>
          <w:lang w:bidi="ru-RU"/>
        </w:rPr>
        <w:t>Единый технологический процесс</w:t>
      </w:r>
      <w:r w:rsidRPr="002B4697">
        <w:rPr>
          <w:lang w:bidi="ru-RU"/>
        </w:rPr>
        <w:t xml:space="preserve"> разрабатывается последовательно в несколько этапов:</w:t>
      </w:r>
    </w:p>
    <w:p w:rsidR="002B4697" w:rsidRPr="002B4697" w:rsidRDefault="002B4697" w:rsidP="002B4697">
      <w:pPr>
        <w:widowControl w:val="0"/>
        <w:numPr>
          <w:ilvl w:val="0"/>
          <w:numId w:val="5"/>
        </w:numPr>
        <w:tabs>
          <w:tab w:val="left" w:pos="864"/>
        </w:tabs>
        <w:rPr>
          <w:lang w:bidi="ru-RU"/>
        </w:rPr>
      </w:pPr>
      <w:r w:rsidRPr="002B4697">
        <w:rPr>
          <w:lang w:bidi="ru-RU"/>
        </w:rPr>
        <w:t>выявляют недостатки технологии работы во взаимодействии транспортных узлов;</w:t>
      </w:r>
    </w:p>
    <w:p w:rsidR="002B4697" w:rsidRPr="002B4697" w:rsidRDefault="002B4697" w:rsidP="002B4697">
      <w:pPr>
        <w:widowControl w:val="0"/>
        <w:numPr>
          <w:ilvl w:val="0"/>
          <w:numId w:val="5"/>
        </w:numPr>
        <w:tabs>
          <w:tab w:val="left" w:pos="864"/>
        </w:tabs>
        <w:rPr>
          <w:lang w:bidi="ru-RU"/>
        </w:rPr>
      </w:pPr>
      <w:r w:rsidRPr="002B4697">
        <w:rPr>
          <w:lang w:bidi="ru-RU"/>
        </w:rPr>
        <w:t>оптимизируют распределение объемов перевалки грузов в узле между пунктами взаимодействия;</w:t>
      </w:r>
    </w:p>
    <w:p w:rsidR="002B4697" w:rsidRPr="002B4697" w:rsidRDefault="002B4697" w:rsidP="002B4697">
      <w:pPr>
        <w:widowControl w:val="0"/>
        <w:numPr>
          <w:ilvl w:val="0"/>
          <w:numId w:val="5"/>
        </w:numPr>
        <w:tabs>
          <w:tab w:val="left" w:pos="864"/>
        </w:tabs>
        <w:rPr>
          <w:lang w:bidi="ru-RU"/>
        </w:rPr>
      </w:pPr>
      <w:r w:rsidRPr="002B4697">
        <w:rPr>
          <w:lang w:bidi="ru-RU"/>
        </w:rPr>
        <w:t>по существующим нормативам определяют продолжительность технических, маневровых, коммерческих операций с судами, вагонами, автомобилями и разрабатывают технологические графики для каждого элемента транспортного узла;</w:t>
      </w:r>
    </w:p>
    <w:p w:rsidR="002B4697" w:rsidRPr="002B4697" w:rsidRDefault="002B4697" w:rsidP="002B4697">
      <w:pPr>
        <w:widowControl w:val="0"/>
        <w:numPr>
          <w:ilvl w:val="0"/>
          <w:numId w:val="5"/>
        </w:numPr>
        <w:tabs>
          <w:tab w:val="left" w:pos="864"/>
        </w:tabs>
        <w:rPr>
          <w:lang w:bidi="ru-RU"/>
        </w:rPr>
      </w:pPr>
      <w:r w:rsidRPr="002B4697">
        <w:rPr>
          <w:lang w:bidi="ru-RU"/>
        </w:rPr>
        <w:t>разработка единого суточного плана графика пункта перевалки;</w:t>
      </w:r>
    </w:p>
    <w:p w:rsidR="002B4697" w:rsidRPr="002B4697" w:rsidRDefault="002B4697" w:rsidP="002B4697">
      <w:pPr>
        <w:widowControl w:val="0"/>
        <w:numPr>
          <w:ilvl w:val="0"/>
          <w:numId w:val="5"/>
        </w:numPr>
        <w:tabs>
          <w:tab w:val="left" w:pos="864"/>
        </w:tabs>
        <w:rPr>
          <w:lang w:bidi="ru-RU"/>
        </w:rPr>
      </w:pPr>
      <w:r w:rsidRPr="002B4697">
        <w:rPr>
          <w:lang w:bidi="ru-RU"/>
        </w:rPr>
        <w:t>расчетные интервалы прибытия и отправления транспортных сре</w:t>
      </w:r>
      <w:proofErr w:type="gramStart"/>
      <w:r w:rsidRPr="002B4697">
        <w:rPr>
          <w:lang w:bidi="ru-RU"/>
        </w:rPr>
        <w:t>дств в п</w:t>
      </w:r>
      <w:proofErr w:type="gramEnd"/>
      <w:r w:rsidRPr="002B4697">
        <w:rPr>
          <w:lang w:bidi="ru-RU"/>
        </w:rPr>
        <w:t>ункте взаимодействия должны соответствовать технологическому интервалу их обработки;</w:t>
      </w:r>
    </w:p>
    <w:p w:rsidR="002B4697" w:rsidRDefault="002B4697" w:rsidP="002B4697">
      <w:pPr>
        <w:widowControl w:val="0"/>
        <w:numPr>
          <w:ilvl w:val="0"/>
          <w:numId w:val="5"/>
        </w:numPr>
        <w:tabs>
          <w:tab w:val="left" w:pos="864"/>
        </w:tabs>
        <w:rPr>
          <w:lang w:bidi="ru-RU"/>
        </w:rPr>
      </w:pPr>
      <w:r w:rsidRPr="002B4697">
        <w:rPr>
          <w:lang w:bidi="ru-RU"/>
        </w:rPr>
        <w:t>число транспортных единиц или</w:t>
      </w:r>
      <w:r w:rsidR="002068AC">
        <w:rPr>
          <w:lang w:bidi="ru-RU"/>
        </w:rPr>
        <w:t xml:space="preserve"> количество грузов, прибывающих</w:t>
      </w:r>
      <w:r w:rsidRPr="002B4697">
        <w:rPr>
          <w:lang w:bidi="ru-RU"/>
        </w:rPr>
        <w:t xml:space="preserve"> за некоторый период в пункт перевалки, не должно превышать пропускной способности.</w:t>
      </w:r>
      <w:bookmarkStart w:id="2" w:name="_GoBack"/>
      <w:bookmarkEnd w:id="2"/>
    </w:p>
    <w:p w:rsidR="002B4697" w:rsidRDefault="002B4697" w:rsidP="002B4697">
      <w:pPr>
        <w:widowControl w:val="0"/>
        <w:tabs>
          <w:tab w:val="left" w:pos="864"/>
        </w:tabs>
        <w:ind w:left="851" w:firstLine="0"/>
        <w:jc w:val="center"/>
        <w:rPr>
          <w:lang w:bidi="ru-RU"/>
        </w:rPr>
      </w:pPr>
    </w:p>
    <w:p w:rsidR="002B4697" w:rsidRDefault="002B4697" w:rsidP="002B4697">
      <w:pPr>
        <w:widowControl w:val="0"/>
        <w:tabs>
          <w:tab w:val="left" w:pos="864"/>
        </w:tabs>
        <w:ind w:left="851" w:firstLine="0"/>
        <w:jc w:val="center"/>
        <w:rPr>
          <w:b/>
          <w:lang w:bidi="ru-RU"/>
        </w:rPr>
      </w:pPr>
    </w:p>
    <w:p w:rsidR="002B4697" w:rsidRDefault="002B4697" w:rsidP="002B4697">
      <w:pPr>
        <w:widowControl w:val="0"/>
        <w:tabs>
          <w:tab w:val="left" w:pos="864"/>
        </w:tabs>
        <w:ind w:left="851" w:firstLine="0"/>
        <w:jc w:val="center"/>
        <w:rPr>
          <w:b/>
          <w:lang w:bidi="ru-RU"/>
        </w:rPr>
      </w:pPr>
    </w:p>
    <w:p w:rsidR="002B4697" w:rsidRDefault="002B4697" w:rsidP="002B4697">
      <w:pPr>
        <w:widowControl w:val="0"/>
        <w:tabs>
          <w:tab w:val="left" w:pos="864"/>
        </w:tabs>
        <w:ind w:left="851" w:firstLine="0"/>
        <w:jc w:val="center"/>
        <w:rPr>
          <w:b/>
          <w:lang w:bidi="ru-RU"/>
        </w:rPr>
      </w:pPr>
    </w:p>
    <w:p w:rsidR="002B4697" w:rsidRDefault="002B4697" w:rsidP="002B4697">
      <w:pPr>
        <w:widowControl w:val="0"/>
        <w:tabs>
          <w:tab w:val="left" w:pos="864"/>
        </w:tabs>
        <w:ind w:left="851" w:firstLine="0"/>
        <w:jc w:val="center"/>
        <w:rPr>
          <w:b/>
          <w:lang w:bidi="ru-RU"/>
        </w:rPr>
      </w:pPr>
    </w:p>
    <w:p w:rsidR="002B4697" w:rsidRDefault="002B4697" w:rsidP="002B4697">
      <w:pPr>
        <w:widowControl w:val="0"/>
        <w:tabs>
          <w:tab w:val="left" w:pos="864"/>
        </w:tabs>
        <w:ind w:left="851" w:firstLine="0"/>
        <w:jc w:val="center"/>
        <w:rPr>
          <w:b/>
          <w:spacing w:val="0"/>
          <w:lang w:eastAsia="ru-RU" w:bidi="ru-RU"/>
        </w:rPr>
      </w:pPr>
      <w:r w:rsidRPr="002B4697">
        <w:rPr>
          <w:b/>
          <w:lang w:bidi="ru-RU"/>
        </w:rPr>
        <w:lastRenderedPageBreak/>
        <w:t>Вопрос№</w:t>
      </w:r>
      <w:r>
        <w:rPr>
          <w:b/>
          <w:spacing w:val="0"/>
          <w:lang w:eastAsia="ru-RU" w:bidi="ru-RU"/>
        </w:rPr>
        <w:t>2</w:t>
      </w:r>
      <w:r w:rsidRPr="002B4697">
        <w:rPr>
          <w:b/>
          <w:spacing w:val="0"/>
          <w:lang w:eastAsia="ru-RU" w:bidi="ru-RU"/>
        </w:rPr>
        <w:t xml:space="preserve"> Единый технологический процесс работы транспорта в терминалах</w:t>
      </w:r>
    </w:p>
    <w:p w:rsidR="002B4697" w:rsidRDefault="002B4697" w:rsidP="002B4697">
      <w:pPr>
        <w:widowControl w:val="0"/>
        <w:tabs>
          <w:tab w:val="left" w:pos="864"/>
        </w:tabs>
        <w:ind w:left="851" w:firstLine="0"/>
        <w:jc w:val="center"/>
        <w:rPr>
          <w:b/>
          <w:spacing w:val="0"/>
          <w:lang w:eastAsia="ru-RU" w:bidi="ru-RU"/>
        </w:rPr>
      </w:pPr>
    </w:p>
    <w:p w:rsidR="002B4697" w:rsidRPr="002B4697" w:rsidRDefault="002B4697" w:rsidP="002B4697">
      <w:pPr>
        <w:ind w:firstLine="560"/>
      </w:pPr>
      <w:r w:rsidRPr="002B4697">
        <w:rPr>
          <w:spacing w:val="0"/>
          <w:lang w:eastAsia="ru-RU" w:bidi="ru-RU"/>
        </w:rPr>
        <w:t>Технологический процесс терминальной транспортировки состоит из трех основных этапов:</w:t>
      </w:r>
    </w:p>
    <w:p w:rsidR="002B4697" w:rsidRPr="002B4697" w:rsidRDefault="002B4697" w:rsidP="002B4697">
      <w:pPr>
        <w:widowControl w:val="0"/>
        <w:numPr>
          <w:ilvl w:val="0"/>
          <w:numId w:val="6"/>
        </w:numPr>
        <w:tabs>
          <w:tab w:val="left" w:pos="908"/>
        </w:tabs>
        <w:ind w:firstLine="560"/>
      </w:pPr>
      <w:r w:rsidRPr="002B4697">
        <w:rPr>
          <w:spacing w:val="0"/>
          <w:lang w:eastAsia="ru-RU" w:bidi="ru-RU"/>
        </w:rPr>
        <w:t>завоз грузов на терминал и развоз их с терминала;</w:t>
      </w:r>
    </w:p>
    <w:p w:rsidR="002B4697" w:rsidRPr="002B4697" w:rsidRDefault="002B4697" w:rsidP="002B4697">
      <w:pPr>
        <w:widowControl w:val="0"/>
        <w:numPr>
          <w:ilvl w:val="0"/>
          <w:numId w:val="6"/>
        </w:numPr>
        <w:tabs>
          <w:tab w:val="left" w:pos="937"/>
        </w:tabs>
        <w:ind w:firstLine="560"/>
      </w:pPr>
      <w:proofErr w:type="spellStart"/>
      <w:r w:rsidRPr="002B4697">
        <w:rPr>
          <w:spacing w:val="0"/>
          <w:lang w:eastAsia="ru-RU" w:bidi="ru-RU"/>
        </w:rPr>
        <w:t>грузопереработка</w:t>
      </w:r>
      <w:proofErr w:type="spellEnd"/>
      <w:r w:rsidRPr="002B4697">
        <w:rPr>
          <w:spacing w:val="0"/>
          <w:lang w:eastAsia="ru-RU" w:bidi="ru-RU"/>
        </w:rPr>
        <w:t xml:space="preserve"> на терминале;</w:t>
      </w:r>
    </w:p>
    <w:p w:rsidR="002B4697" w:rsidRPr="002B4697" w:rsidRDefault="002B4697" w:rsidP="002B4697">
      <w:pPr>
        <w:widowControl w:val="0"/>
        <w:numPr>
          <w:ilvl w:val="0"/>
          <w:numId w:val="6"/>
        </w:numPr>
        <w:tabs>
          <w:tab w:val="left" w:pos="919"/>
        </w:tabs>
        <w:ind w:firstLine="560"/>
      </w:pPr>
      <w:r w:rsidRPr="002B4697">
        <w:rPr>
          <w:spacing w:val="0"/>
          <w:lang w:eastAsia="ru-RU" w:bidi="ru-RU"/>
        </w:rPr>
        <w:t>линейная перевозка грузов между терминалами отправления и назначения.</w:t>
      </w:r>
    </w:p>
    <w:p w:rsidR="002B4697" w:rsidRPr="002B4697" w:rsidRDefault="002B4697" w:rsidP="002B4697">
      <w:pPr>
        <w:ind w:firstLine="560"/>
      </w:pPr>
      <w:r w:rsidRPr="002B4697">
        <w:rPr>
          <w:rStyle w:val="21"/>
          <w:rFonts w:eastAsiaTheme="minorHAnsi"/>
          <w:i/>
          <w:sz w:val="28"/>
          <w:szCs w:val="28"/>
          <w:u w:val="none"/>
        </w:rPr>
        <w:t>При международных перевозках</w:t>
      </w:r>
      <w:r w:rsidRPr="002B4697">
        <w:rPr>
          <w:spacing w:val="0"/>
          <w:lang w:eastAsia="ru-RU" w:bidi="ru-RU"/>
        </w:rPr>
        <w:t xml:space="preserve"> на терминалы завозятся грузы, требующие выполнения таможенных формальностей, </w:t>
      </w:r>
      <w:proofErr w:type="spellStart"/>
      <w:r w:rsidRPr="002B4697">
        <w:rPr>
          <w:spacing w:val="0"/>
          <w:lang w:eastAsia="ru-RU" w:bidi="ru-RU"/>
        </w:rPr>
        <w:t>подгруппировки</w:t>
      </w:r>
      <w:proofErr w:type="spellEnd"/>
      <w:r w:rsidRPr="002B4697">
        <w:rPr>
          <w:spacing w:val="0"/>
          <w:lang w:eastAsia="ru-RU" w:bidi="ru-RU"/>
        </w:rPr>
        <w:t xml:space="preserve"> и хранения.</w:t>
      </w:r>
    </w:p>
    <w:p w:rsidR="002B4697" w:rsidRPr="002B4697" w:rsidRDefault="002B4697" w:rsidP="002B4697">
      <w:pPr>
        <w:ind w:firstLine="560"/>
      </w:pPr>
      <w:r w:rsidRPr="002B4697">
        <w:rPr>
          <w:spacing w:val="0"/>
          <w:lang w:eastAsia="ru-RU" w:bidi="ru-RU"/>
        </w:rPr>
        <w:t xml:space="preserve">Необходимость тех или иных операций определяется видом груза, размером партии (отправки), расстоянием перевозки, временем </w:t>
      </w:r>
      <w:proofErr w:type="spellStart"/>
      <w:r w:rsidRPr="002B4697">
        <w:rPr>
          <w:spacing w:val="0"/>
          <w:lang w:eastAsia="ru-RU" w:bidi="ru-RU"/>
        </w:rPr>
        <w:t>грузопереработки</w:t>
      </w:r>
      <w:proofErr w:type="spellEnd"/>
      <w:r w:rsidRPr="002B4697">
        <w:rPr>
          <w:spacing w:val="0"/>
          <w:lang w:eastAsia="ru-RU" w:bidi="ru-RU"/>
        </w:rPr>
        <w:t>.</w:t>
      </w:r>
    </w:p>
    <w:p w:rsidR="002B4697" w:rsidRPr="002B4697" w:rsidRDefault="002B4697" w:rsidP="002B4697">
      <w:pPr>
        <w:ind w:firstLine="560"/>
      </w:pPr>
      <w:r w:rsidRPr="002B4697">
        <w:rPr>
          <w:spacing w:val="0"/>
          <w:lang w:eastAsia="ru-RU" w:bidi="ru-RU"/>
        </w:rPr>
        <w:t xml:space="preserve">Зарубежными транспортно-экспедиторскими фирмами широко применяются операции сортировки грузов и комплектования отправок с помощью автоматизированных сортировочных линий с автоматическим сканированием </w:t>
      </w:r>
      <w:proofErr w:type="gramStart"/>
      <w:r w:rsidRPr="002B4697">
        <w:rPr>
          <w:spacing w:val="0"/>
          <w:lang w:eastAsia="ru-RU" w:bidi="ru-RU"/>
        </w:rPr>
        <w:t>штрих-кодов</w:t>
      </w:r>
      <w:proofErr w:type="gramEnd"/>
      <w:r w:rsidRPr="002B4697">
        <w:rPr>
          <w:spacing w:val="0"/>
          <w:lang w:eastAsia="ru-RU" w:bidi="ru-RU"/>
        </w:rPr>
        <w:t xml:space="preserve"> на коробках, пакетах, контейнерах.</w:t>
      </w:r>
    </w:p>
    <w:p w:rsidR="002B4697" w:rsidRPr="002B4697" w:rsidRDefault="002B4697" w:rsidP="002B4697">
      <w:pPr>
        <w:ind w:firstLine="560"/>
      </w:pPr>
      <w:r w:rsidRPr="002B4697">
        <w:rPr>
          <w:rStyle w:val="21"/>
          <w:rFonts w:eastAsiaTheme="minorHAnsi"/>
          <w:i/>
          <w:sz w:val="28"/>
          <w:szCs w:val="28"/>
          <w:u w:val="none"/>
        </w:rPr>
        <w:t>Линейные (магистральные) перевозки</w:t>
      </w:r>
      <w:r w:rsidRPr="002B4697">
        <w:rPr>
          <w:spacing w:val="0"/>
          <w:lang w:eastAsia="ru-RU" w:bidi="ru-RU"/>
        </w:rPr>
        <w:t xml:space="preserve"> между терминалами могут осуществляться различными видами транспорта и по разным схемам.</w:t>
      </w:r>
    </w:p>
    <w:p w:rsidR="002B4697" w:rsidRDefault="002B4697" w:rsidP="002B4697">
      <w:pPr>
        <w:ind w:right="14"/>
      </w:pPr>
      <w:r w:rsidRPr="002B4697">
        <w:rPr>
          <w:spacing w:val="0"/>
          <w:lang w:eastAsia="ru-RU" w:bidi="ru-RU"/>
        </w:rPr>
        <w:t xml:space="preserve">При перевозках автомобильным транспортом используются обычно большегрузные автопоезда, работающие по регулярным линиям </w:t>
      </w:r>
      <w:r w:rsidRPr="002B4697">
        <w:rPr>
          <w:rStyle w:val="2"/>
          <w:rFonts w:eastAsiaTheme="minorHAnsi"/>
          <w:b w:val="0"/>
        </w:rPr>
        <w:t>и</w:t>
      </w:r>
      <w:r w:rsidRPr="002B4697">
        <w:rPr>
          <w:rStyle w:val="2"/>
          <w:rFonts w:eastAsiaTheme="minorHAnsi"/>
        </w:rPr>
        <w:t xml:space="preserve"> </w:t>
      </w:r>
      <w:r w:rsidRPr="002B4697">
        <w:rPr>
          <w:spacing w:val="0"/>
          <w:lang w:eastAsia="ru-RU" w:bidi="ru-RU"/>
        </w:rPr>
        <w:t>установленному расписанию. Загрузка на терминале производится</w:t>
      </w:r>
      <w:r>
        <w:rPr>
          <w:spacing w:val="0"/>
          <w:lang w:eastAsia="ru-RU" w:bidi="ru-RU"/>
        </w:rPr>
        <w:t>,</w:t>
      </w:r>
      <w:r w:rsidRPr="002B4697">
        <w:rPr>
          <w:spacing w:val="0"/>
          <w:lang w:eastAsia="ru-RU" w:bidi="ru-RU"/>
        </w:rPr>
        <w:t xml:space="preserve"> как </w:t>
      </w:r>
      <w:r>
        <w:rPr>
          <w:spacing w:val="0"/>
          <w:lang w:eastAsia="ru-RU" w:bidi="ru-RU"/>
        </w:rPr>
        <w:t>правило, в вечернее время, а движение автопоезда осуществляется ночью,</w:t>
      </w:r>
      <w:r>
        <w:rPr>
          <w:spacing w:val="0"/>
          <w:lang w:eastAsia="ru-RU" w:bidi="ru-RU"/>
        </w:rPr>
        <w:br/>
        <w:t>чтобы утром прибыть в пункт (терминал).</w:t>
      </w:r>
    </w:p>
    <w:p w:rsidR="002B4697" w:rsidRDefault="002B4697" w:rsidP="002B4697">
      <w:pPr>
        <w:spacing w:after="346"/>
        <w:ind w:firstLine="5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Качество терминальных перевозок характеризуется высокой скоростью</w:t>
      </w:r>
      <w:r>
        <w:rPr>
          <w:spacing w:val="0"/>
          <w:lang w:eastAsia="ru-RU" w:bidi="ru-RU"/>
        </w:rPr>
        <w:br/>
        <w:t>доставки грузов и эффективным использованием транспортных средств.</w:t>
      </w:r>
    </w:p>
    <w:p w:rsidR="002B4697" w:rsidRDefault="002B4697" w:rsidP="002B4697">
      <w:pPr>
        <w:spacing w:after="346"/>
        <w:ind w:firstLine="560"/>
      </w:pPr>
    </w:p>
    <w:p w:rsidR="002B4697" w:rsidRDefault="002B4697" w:rsidP="002B4697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895272"/>
            <wp:effectExtent l="0" t="0" r="3175" b="635"/>
            <wp:docPr id="1" name="Рисунок 1" descr="C:\Users\User\Pictures\2021-10-22\2021-10-22 14-08-04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0-22\2021-10-22 14-08-04_00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97" w:rsidRDefault="002B4697" w:rsidP="002B4697">
      <w:pPr>
        <w:ind w:firstLine="0"/>
      </w:pPr>
    </w:p>
    <w:p w:rsidR="002B4697" w:rsidRDefault="002B4697" w:rsidP="00C26B23">
      <w:pPr>
        <w:ind w:left="560" w:firstLine="7"/>
      </w:pPr>
      <w:r>
        <w:rPr>
          <w:spacing w:val="0"/>
          <w:lang w:eastAsia="ru-RU" w:bidi="ru-RU"/>
        </w:rPr>
        <w:t>Вопросы:</w:t>
      </w:r>
    </w:p>
    <w:p w:rsidR="002B4697" w:rsidRDefault="002B4697" w:rsidP="00C26B23">
      <w:pPr>
        <w:widowControl w:val="0"/>
        <w:numPr>
          <w:ilvl w:val="0"/>
          <w:numId w:val="7"/>
        </w:numPr>
        <w:tabs>
          <w:tab w:val="left" w:pos="914"/>
        </w:tabs>
        <w:ind w:left="560" w:firstLine="0"/>
      </w:pPr>
      <w:r>
        <w:rPr>
          <w:spacing w:val="0"/>
          <w:lang w:eastAsia="ru-RU" w:bidi="ru-RU"/>
        </w:rPr>
        <w:t>Дайте определение понятию «Единый технологический процесс»</w:t>
      </w:r>
      <w:r w:rsidR="00C26B23">
        <w:rPr>
          <w:spacing w:val="0"/>
          <w:lang w:eastAsia="ru-RU" w:bidi="ru-RU"/>
        </w:rPr>
        <w:t>.</w:t>
      </w:r>
    </w:p>
    <w:p w:rsidR="002B4697" w:rsidRDefault="002B4697" w:rsidP="00C26B23">
      <w:pPr>
        <w:widowControl w:val="0"/>
        <w:numPr>
          <w:ilvl w:val="0"/>
          <w:numId w:val="7"/>
        </w:numPr>
        <w:tabs>
          <w:tab w:val="left" w:pos="891"/>
        </w:tabs>
        <w:ind w:firstLine="560"/>
      </w:pPr>
      <w:r>
        <w:rPr>
          <w:spacing w:val="0"/>
          <w:lang w:eastAsia="ru-RU" w:bidi="ru-RU"/>
        </w:rPr>
        <w:t>Назовите главную задачу работы по ед</w:t>
      </w:r>
      <w:r w:rsidR="00C26B23">
        <w:rPr>
          <w:spacing w:val="0"/>
          <w:lang w:eastAsia="ru-RU" w:bidi="ru-RU"/>
        </w:rPr>
        <w:t>иному технологическому процессу.</w:t>
      </w:r>
    </w:p>
    <w:p w:rsidR="002B4697" w:rsidRDefault="002B4697" w:rsidP="00C26B23">
      <w:pPr>
        <w:widowControl w:val="0"/>
        <w:numPr>
          <w:ilvl w:val="0"/>
          <w:numId w:val="7"/>
        </w:numPr>
        <w:tabs>
          <w:tab w:val="left" w:pos="938"/>
        </w:tabs>
        <w:ind w:left="560" w:firstLine="0"/>
      </w:pPr>
      <w:r>
        <w:rPr>
          <w:spacing w:val="0"/>
          <w:lang w:eastAsia="ru-RU" w:bidi="ru-RU"/>
        </w:rPr>
        <w:t>Кто разрабатывает единый технологический процесс?</w:t>
      </w:r>
    </w:p>
    <w:p w:rsidR="002B4697" w:rsidRDefault="002B4697" w:rsidP="00C26B23">
      <w:pPr>
        <w:widowControl w:val="0"/>
        <w:numPr>
          <w:ilvl w:val="0"/>
          <w:numId w:val="7"/>
        </w:numPr>
        <w:tabs>
          <w:tab w:val="left" w:pos="891"/>
        </w:tabs>
        <w:ind w:firstLine="560"/>
      </w:pPr>
      <w:r>
        <w:rPr>
          <w:spacing w:val="0"/>
          <w:lang w:eastAsia="ru-RU" w:bidi="ru-RU"/>
        </w:rPr>
        <w:t>Назовите задачи, решаемые с помощью единого технологического процесса</w:t>
      </w:r>
      <w:r w:rsidR="00C26B23">
        <w:rPr>
          <w:spacing w:val="0"/>
          <w:lang w:eastAsia="ru-RU" w:bidi="ru-RU"/>
        </w:rPr>
        <w:t>.</w:t>
      </w:r>
    </w:p>
    <w:p w:rsidR="002B4697" w:rsidRDefault="002B4697" w:rsidP="00C26B23">
      <w:pPr>
        <w:widowControl w:val="0"/>
        <w:numPr>
          <w:ilvl w:val="0"/>
          <w:numId w:val="7"/>
        </w:numPr>
        <w:tabs>
          <w:tab w:val="left" w:pos="942"/>
        </w:tabs>
        <w:ind w:left="560" w:firstLine="0"/>
      </w:pPr>
      <w:r>
        <w:rPr>
          <w:spacing w:val="0"/>
          <w:lang w:eastAsia="ru-RU" w:bidi="ru-RU"/>
        </w:rPr>
        <w:t>Перечислите этапы разработки ед</w:t>
      </w:r>
      <w:r w:rsidR="00C26B23">
        <w:rPr>
          <w:spacing w:val="0"/>
          <w:lang w:eastAsia="ru-RU" w:bidi="ru-RU"/>
        </w:rPr>
        <w:t>иного технологического процесса.</w:t>
      </w:r>
    </w:p>
    <w:p w:rsidR="002B4697" w:rsidRDefault="002B4697" w:rsidP="00C26B23">
      <w:pPr>
        <w:widowControl w:val="0"/>
        <w:numPr>
          <w:ilvl w:val="0"/>
          <w:numId w:val="7"/>
        </w:numPr>
        <w:tabs>
          <w:tab w:val="left" w:pos="896"/>
        </w:tabs>
        <w:ind w:firstLine="560"/>
      </w:pPr>
      <w:r>
        <w:rPr>
          <w:spacing w:val="0"/>
          <w:lang w:eastAsia="ru-RU" w:bidi="ru-RU"/>
        </w:rPr>
        <w:t>Назовите основные этапы технологического процесса терминальной транспортировки</w:t>
      </w:r>
      <w:r w:rsidR="00C26B23">
        <w:rPr>
          <w:spacing w:val="0"/>
          <w:lang w:eastAsia="ru-RU" w:bidi="ru-RU"/>
        </w:rPr>
        <w:t>.</w:t>
      </w:r>
    </w:p>
    <w:p w:rsidR="002B4697" w:rsidRPr="002B4697" w:rsidRDefault="002B4697" w:rsidP="002B4697">
      <w:pPr>
        <w:ind w:firstLine="0"/>
      </w:pPr>
    </w:p>
    <w:sectPr w:rsidR="002B4697" w:rsidRPr="002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DF2"/>
    <w:multiLevelType w:val="multilevel"/>
    <w:tmpl w:val="16D41E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432E4"/>
    <w:multiLevelType w:val="multilevel"/>
    <w:tmpl w:val="2CA051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E1B69"/>
    <w:multiLevelType w:val="multilevel"/>
    <w:tmpl w:val="78F839A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97F8B"/>
    <w:multiLevelType w:val="multilevel"/>
    <w:tmpl w:val="B95EE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672E66"/>
    <w:multiLevelType w:val="multilevel"/>
    <w:tmpl w:val="55284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12"/>
    <w:rsid w:val="002068AC"/>
    <w:rsid w:val="00220367"/>
    <w:rsid w:val="002B4697"/>
    <w:rsid w:val="00577D90"/>
    <w:rsid w:val="00627F12"/>
    <w:rsid w:val="00C2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27F12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27F12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627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27F12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27F12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rsid w:val="00220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220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Курсив"/>
    <w:basedOn w:val="20"/>
    <w:rsid w:val="00220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B4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27F12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27F12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627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27F12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27F12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rsid w:val="00220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220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Курсив"/>
    <w:basedOn w:val="20"/>
    <w:rsid w:val="00220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B4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2021-10-22T11:12:00Z</dcterms:created>
  <dcterms:modified xsi:type="dcterms:W3CDTF">2021-10-22T13:35:00Z</dcterms:modified>
</cp:coreProperties>
</file>